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5B354" w14:textId="72058DB1" w:rsidR="00B54D80" w:rsidRDefault="00B54D80" w:rsidP="00E72DA8">
      <w:pPr>
        <w:pStyle w:val="Antrats"/>
        <w:tabs>
          <w:tab w:val="clear" w:pos="4320"/>
          <w:tab w:val="clear" w:pos="8640"/>
        </w:tabs>
        <w:jc w:val="center"/>
        <w:outlineLvl w:val="0"/>
        <w:rPr>
          <w:b/>
        </w:rPr>
      </w:pPr>
      <w:bookmarkStart w:id="0" w:name="_GoBack"/>
      <w:bookmarkEnd w:id="0"/>
      <w:r>
        <w:rPr>
          <w:noProof/>
          <w:lang w:eastAsia="lt-LT"/>
        </w:rPr>
        <w:drawing>
          <wp:anchor distT="0" distB="0" distL="114300" distR="114300" simplePos="0" relativeHeight="251660288" behindDoc="1" locked="0" layoutInCell="1" allowOverlap="1" wp14:anchorId="46F434B4" wp14:editId="09B0BB66">
            <wp:simplePos x="3286125" y="914400"/>
            <wp:positionH relativeFrom="margin">
              <wp:align>center</wp:align>
            </wp:positionH>
            <wp:positionV relativeFrom="margin">
              <wp:align>top</wp:align>
            </wp:positionV>
            <wp:extent cx="800100" cy="800100"/>
            <wp:effectExtent l="0" t="0" r="0"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51560_1327193387442282_8690815522582822912_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19ED66A6" w14:textId="21812217" w:rsidR="00B54D80" w:rsidRDefault="00B54D80" w:rsidP="00E72DA8">
      <w:pPr>
        <w:pStyle w:val="Antrats"/>
        <w:tabs>
          <w:tab w:val="clear" w:pos="4320"/>
          <w:tab w:val="clear" w:pos="8640"/>
        </w:tabs>
        <w:jc w:val="center"/>
        <w:outlineLvl w:val="0"/>
        <w:rPr>
          <w:b/>
        </w:rPr>
      </w:pPr>
    </w:p>
    <w:p w14:paraId="379F4568" w14:textId="77777777" w:rsidR="00B54D80" w:rsidRDefault="00B54D80" w:rsidP="00E72DA8">
      <w:pPr>
        <w:pStyle w:val="Antrats"/>
        <w:tabs>
          <w:tab w:val="clear" w:pos="4320"/>
          <w:tab w:val="clear" w:pos="8640"/>
        </w:tabs>
        <w:jc w:val="center"/>
        <w:outlineLvl w:val="0"/>
        <w:rPr>
          <w:b/>
        </w:rPr>
      </w:pPr>
    </w:p>
    <w:p w14:paraId="74366BF0" w14:textId="77777777" w:rsidR="00B54D80" w:rsidRDefault="00B54D80" w:rsidP="00E72DA8">
      <w:pPr>
        <w:pStyle w:val="Antrats"/>
        <w:tabs>
          <w:tab w:val="clear" w:pos="4320"/>
          <w:tab w:val="clear" w:pos="8640"/>
        </w:tabs>
        <w:jc w:val="center"/>
        <w:outlineLvl w:val="0"/>
        <w:rPr>
          <w:b/>
        </w:rPr>
      </w:pPr>
    </w:p>
    <w:p w14:paraId="66D7C920" w14:textId="77777777" w:rsidR="00B54D80" w:rsidRDefault="00B54D80" w:rsidP="00E72DA8">
      <w:pPr>
        <w:pStyle w:val="Antrats"/>
        <w:tabs>
          <w:tab w:val="clear" w:pos="4320"/>
          <w:tab w:val="clear" w:pos="8640"/>
        </w:tabs>
        <w:jc w:val="center"/>
        <w:outlineLvl w:val="0"/>
        <w:rPr>
          <w:b/>
        </w:rPr>
      </w:pPr>
    </w:p>
    <w:p w14:paraId="487E541F" w14:textId="77777777" w:rsidR="00E72DA8" w:rsidRDefault="00745623" w:rsidP="00E72DA8">
      <w:pPr>
        <w:pStyle w:val="Antrats"/>
        <w:tabs>
          <w:tab w:val="clear" w:pos="4320"/>
          <w:tab w:val="clear" w:pos="8640"/>
        </w:tabs>
        <w:jc w:val="center"/>
        <w:outlineLvl w:val="0"/>
        <w:rPr>
          <w:b/>
        </w:rPr>
      </w:pPr>
      <w:r>
        <w:rPr>
          <w:b/>
        </w:rPr>
        <w:t>REGISTRACIJA IR INFORMACIJA</w:t>
      </w:r>
    </w:p>
    <w:p w14:paraId="316DFCCF" w14:textId="77777777" w:rsidR="00E72DA8" w:rsidRDefault="00E72DA8" w:rsidP="00E72DA8">
      <w:pPr>
        <w:pStyle w:val="Antrats"/>
        <w:tabs>
          <w:tab w:val="clear" w:pos="4320"/>
          <w:tab w:val="clear" w:pos="8640"/>
        </w:tabs>
        <w:jc w:val="center"/>
        <w:outlineLvl w:val="0"/>
        <w:rPr>
          <w:color w:val="000000"/>
          <w:sz w:val="21"/>
          <w:szCs w:val="21"/>
        </w:rPr>
      </w:pPr>
    </w:p>
    <w:p w14:paraId="638858FB" w14:textId="047F9C5C" w:rsidR="00E72DA8" w:rsidRPr="00E91121" w:rsidRDefault="00A51FEC" w:rsidP="00E72DA8">
      <w:pPr>
        <w:pStyle w:val="Antrats"/>
        <w:tabs>
          <w:tab w:val="clear" w:pos="4320"/>
          <w:tab w:val="clear" w:pos="8640"/>
        </w:tabs>
        <w:jc w:val="center"/>
        <w:outlineLvl w:val="0"/>
        <w:rPr>
          <w:b/>
          <w:i/>
        </w:rPr>
      </w:pPr>
      <w:r>
        <w:rPr>
          <w:i/>
          <w:color w:val="000000"/>
          <w:sz w:val="21"/>
          <w:szCs w:val="21"/>
        </w:rPr>
        <w:t>K-9 ,,</w:t>
      </w:r>
      <w:proofErr w:type="spellStart"/>
      <w:r>
        <w:rPr>
          <w:i/>
          <w:color w:val="000000"/>
          <w:sz w:val="21"/>
          <w:szCs w:val="21"/>
        </w:rPr>
        <w:t>Detector</w:t>
      </w:r>
      <w:proofErr w:type="spellEnd"/>
      <w:r>
        <w:rPr>
          <w:i/>
          <w:color w:val="000000"/>
          <w:sz w:val="21"/>
          <w:szCs w:val="21"/>
        </w:rPr>
        <w:t>,, programos mokymus</w:t>
      </w:r>
      <w:r w:rsidR="005B7203">
        <w:rPr>
          <w:i/>
          <w:color w:val="000000"/>
          <w:sz w:val="21"/>
          <w:szCs w:val="21"/>
        </w:rPr>
        <w:t xml:space="preserve"> 202</w:t>
      </w:r>
      <w:r>
        <w:rPr>
          <w:i/>
          <w:color w:val="000000"/>
          <w:sz w:val="21"/>
          <w:szCs w:val="21"/>
        </w:rPr>
        <w:t>2</w:t>
      </w:r>
      <w:r w:rsidR="005B7203">
        <w:rPr>
          <w:i/>
          <w:color w:val="000000"/>
          <w:sz w:val="21"/>
          <w:szCs w:val="21"/>
        </w:rPr>
        <w:t xml:space="preserve"> M.</w:t>
      </w:r>
    </w:p>
    <w:p w14:paraId="71DDA1ED" w14:textId="77777777" w:rsidR="00E91121" w:rsidRPr="00E91121" w:rsidRDefault="00E91121" w:rsidP="00A51FEC">
      <w:pPr>
        <w:pStyle w:val="Antrats"/>
        <w:tabs>
          <w:tab w:val="clear" w:pos="4320"/>
          <w:tab w:val="clear" w:pos="8640"/>
        </w:tabs>
        <w:jc w:val="center"/>
        <w:rPr>
          <w:b/>
          <w:i/>
        </w:rPr>
      </w:pPr>
      <w:r w:rsidRPr="00E91121">
        <w:rPr>
          <w:b/>
          <w:i/>
        </w:rPr>
        <w:t>Vilnius</w:t>
      </w:r>
    </w:p>
    <w:p w14:paraId="5E9A038C" w14:textId="77777777" w:rsidR="00745623" w:rsidRDefault="00745623" w:rsidP="00745623">
      <w:pPr>
        <w:pStyle w:val="Antrats"/>
        <w:tabs>
          <w:tab w:val="clear" w:pos="4320"/>
          <w:tab w:val="clear" w:pos="8640"/>
          <w:tab w:val="num" w:pos="1026"/>
        </w:tabs>
        <w:ind w:left="1026"/>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3"/>
        <w:gridCol w:w="1843"/>
        <w:gridCol w:w="1939"/>
        <w:gridCol w:w="896"/>
        <w:gridCol w:w="840"/>
        <w:gridCol w:w="1003"/>
      </w:tblGrid>
      <w:tr w:rsidR="00CE6974" w:rsidRPr="00B9739C" w14:paraId="7B69DD83" w14:textId="77777777" w:rsidTr="00CE6974">
        <w:tc>
          <w:tcPr>
            <w:tcW w:w="7321" w:type="dxa"/>
            <w:gridSpan w:val="4"/>
          </w:tcPr>
          <w:p w14:paraId="73BD91FA" w14:textId="77777777" w:rsidR="00CE6974" w:rsidRPr="00B9739C" w:rsidRDefault="00CE6974" w:rsidP="00024326">
            <w:pPr>
              <w:jc w:val="center"/>
            </w:pPr>
            <w:r w:rsidRPr="00B9739C">
              <w:t>Šuns vedlys</w:t>
            </w:r>
          </w:p>
        </w:tc>
        <w:tc>
          <w:tcPr>
            <w:tcW w:w="2739" w:type="dxa"/>
            <w:gridSpan w:val="3"/>
          </w:tcPr>
          <w:p w14:paraId="4A9619D5" w14:textId="77777777" w:rsidR="00CE6974" w:rsidRPr="00B9739C" w:rsidRDefault="00CE6974" w:rsidP="00024326">
            <w:pPr>
              <w:jc w:val="center"/>
            </w:pPr>
            <w:r w:rsidRPr="00B9739C">
              <w:t>Šuo</w:t>
            </w:r>
          </w:p>
        </w:tc>
      </w:tr>
      <w:tr w:rsidR="00CE6974" w:rsidRPr="00B9739C" w14:paraId="5A73A8B6" w14:textId="77777777" w:rsidTr="00CE6974">
        <w:tc>
          <w:tcPr>
            <w:tcW w:w="1696" w:type="dxa"/>
          </w:tcPr>
          <w:p w14:paraId="3DEE6E2F" w14:textId="77777777" w:rsidR="00CE6974" w:rsidRPr="00B9739C" w:rsidRDefault="00CE6974" w:rsidP="00BF6C8C">
            <w:pPr>
              <w:jc w:val="center"/>
            </w:pPr>
            <w:r w:rsidRPr="00B9739C">
              <w:t>Vardas</w:t>
            </w:r>
          </w:p>
        </w:tc>
        <w:tc>
          <w:tcPr>
            <w:tcW w:w="1843" w:type="dxa"/>
          </w:tcPr>
          <w:p w14:paraId="7F05C75A" w14:textId="77777777" w:rsidR="00CE6974" w:rsidRPr="00B9739C" w:rsidRDefault="00CE6974" w:rsidP="00BF6C8C">
            <w:pPr>
              <w:jc w:val="center"/>
            </w:pPr>
            <w:r w:rsidRPr="00B9739C">
              <w:t>Pavardė</w:t>
            </w:r>
          </w:p>
        </w:tc>
        <w:tc>
          <w:tcPr>
            <w:tcW w:w="1843" w:type="dxa"/>
          </w:tcPr>
          <w:p w14:paraId="5CD83B36" w14:textId="2E9E3231" w:rsidR="00CE6974" w:rsidRPr="00B9739C" w:rsidRDefault="00CE6974" w:rsidP="00BF6C8C">
            <w:pPr>
              <w:jc w:val="center"/>
            </w:pPr>
            <w:r>
              <w:t>El. paštas</w:t>
            </w:r>
          </w:p>
        </w:tc>
        <w:tc>
          <w:tcPr>
            <w:tcW w:w="1939" w:type="dxa"/>
          </w:tcPr>
          <w:p w14:paraId="6E646D1E" w14:textId="77777777" w:rsidR="00CE6974" w:rsidRDefault="00CE6974" w:rsidP="00B7450E">
            <w:pPr>
              <w:spacing w:after="200" w:line="276" w:lineRule="auto"/>
              <w:jc w:val="center"/>
            </w:pPr>
            <w:r>
              <w:t>Tel. Nr.</w:t>
            </w:r>
          </w:p>
          <w:p w14:paraId="1DBB0452" w14:textId="77777777" w:rsidR="00CE6974" w:rsidRPr="00B9739C" w:rsidRDefault="00CE6974" w:rsidP="00B7450E">
            <w:pPr>
              <w:jc w:val="center"/>
            </w:pPr>
          </w:p>
        </w:tc>
        <w:tc>
          <w:tcPr>
            <w:tcW w:w="896" w:type="dxa"/>
          </w:tcPr>
          <w:p w14:paraId="2AA19156" w14:textId="77777777" w:rsidR="00CE6974" w:rsidRPr="00B9739C" w:rsidRDefault="00CE6974" w:rsidP="00BF6C8C">
            <w:pPr>
              <w:jc w:val="center"/>
            </w:pPr>
            <w:r w:rsidRPr="00B9739C">
              <w:t>Vardas</w:t>
            </w:r>
          </w:p>
        </w:tc>
        <w:tc>
          <w:tcPr>
            <w:tcW w:w="840" w:type="dxa"/>
          </w:tcPr>
          <w:p w14:paraId="13515807" w14:textId="77777777" w:rsidR="00CE6974" w:rsidRPr="00B9739C" w:rsidRDefault="00CE6974" w:rsidP="00BF6C8C">
            <w:pPr>
              <w:jc w:val="center"/>
            </w:pPr>
            <w:r w:rsidRPr="00B9739C">
              <w:t>Veislė</w:t>
            </w:r>
          </w:p>
        </w:tc>
        <w:tc>
          <w:tcPr>
            <w:tcW w:w="1003" w:type="dxa"/>
          </w:tcPr>
          <w:p w14:paraId="32AAB878" w14:textId="77777777" w:rsidR="00CE6974" w:rsidRPr="00B9739C" w:rsidRDefault="00CE6974" w:rsidP="00BF6C8C">
            <w:pPr>
              <w:jc w:val="center"/>
            </w:pPr>
            <w:r w:rsidRPr="00B9739C">
              <w:t>Amžius (metais)</w:t>
            </w:r>
          </w:p>
        </w:tc>
      </w:tr>
      <w:tr w:rsidR="00CE6974" w:rsidRPr="00B9739C" w14:paraId="728199EC" w14:textId="77777777" w:rsidTr="00CE6974">
        <w:tc>
          <w:tcPr>
            <w:tcW w:w="1696" w:type="dxa"/>
          </w:tcPr>
          <w:p w14:paraId="2F2F9CEA" w14:textId="77777777" w:rsidR="00CE6974" w:rsidRPr="00B9739C" w:rsidRDefault="00CE6974" w:rsidP="00BF6C8C"/>
        </w:tc>
        <w:tc>
          <w:tcPr>
            <w:tcW w:w="1843" w:type="dxa"/>
          </w:tcPr>
          <w:p w14:paraId="50A399FE" w14:textId="77777777" w:rsidR="00CE6974" w:rsidRPr="00B9739C" w:rsidRDefault="00CE6974" w:rsidP="002F0CA3"/>
        </w:tc>
        <w:tc>
          <w:tcPr>
            <w:tcW w:w="1843" w:type="dxa"/>
          </w:tcPr>
          <w:p w14:paraId="2F578F13" w14:textId="77777777" w:rsidR="00CE6974" w:rsidRPr="00B9739C" w:rsidRDefault="00CE6974" w:rsidP="00BF6C8C"/>
        </w:tc>
        <w:tc>
          <w:tcPr>
            <w:tcW w:w="1939" w:type="dxa"/>
          </w:tcPr>
          <w:p w14:paraId="4D1891A9" w14:textId="77777777" w:rsidR="00CE6974" w:rsidRPr="00B9739C" w:rsidRDefault="00CE6974" w:rsidP="00BF6C8C"/>
        </w:tc>
        <w:tc>
          <w:tcPr>
            <w:tcW w:w="896" w:type="dxa"/>
          </w:tcPr>
          <w:p w14:paraId="4298DE5B" w14:textId="77777777" w:rsidR="00CE6974" w:rsidRPr="00B9739C" w:rsidRDefault="00CE6974" w:rsidP="00BF6C8C"/>
        </w:tc>
        <w:tc>
          <w:tcPr>
            <w:tcW w:w="840" w:type="dxa"/>
          </w:tcPr>
          <w:p w14:paraId="7D971A5A" w14:textId="77777777" w:rsidR="00CE6974" w:rsidRPr="00B9739C" w:rsidRDefault="00CE6974" w:rsidP="00BF6C8C"/>
        </w:tc>
        <w:tc>
          <w:tcPr>
            <w:tcW w:w="1003" w:type="dxa"/>
          </w:tcPr>
          <w:p w14:paraId="28DAF1F9" w14:textId="77777777" w:rsidR="00CE6974" w:rsidRPr="00B9739C" w:rsidRDefault="00CE6974" w:rsidP="00BF6C8C"/>
        </w:tc>
      </w:tr>
    </w:tbl>
    <w:p w14:paraId="71869376" w14:textId="77777777" w:rsidR="00745623" w:rsidRPr="00B9739C" w:rsidRDefault="00745623" w:rsidP="00024326">
      <w:pPr>
        <w:rPr>
          <w:b/>
        </w:rPr>
      </w:pPr>
    </w:p>
    <w:p w14:paraId="52D41C4A" w14:textId="54293D5E" w:rsidR="002F0CA3" w:rsidRDefault="008A0F40" w:rsidP="00745623">
      <w:pPr>
        <w:ind w:firstLine="540"/>
      </w:pPr>
      <w:r>
        <w:t xml:space="preserve">Dalyvio </w:t>
      </w:r>
      <w:r w:rsidR="00745623">
        <w:t>mokestis</w:t>
      </w:r>
      <w:r w:rsidR="002F0CA3">
        <w:t>:</w:t>
      </w:r>
    </w:p>
    <w:p w14:paraId="2E4E17A1" w14:textId="77777777" w:rsidR="0056737A" w:rsidRDefault="0056737A" w:rsidP="00745623">
      <w:pPr>
        <w:ind w:firstLine="540"/>
      </w:pPr>
    </w:p>
    <w:tbl>
      <w:tblPr>
        <w:tblStyle w:val="Lentelstinklelis"/>
        <w:tblW w:w="10094" w:type="dxa"/>
        <w:tblInd w:w="-34" w:type="dxa"/>
        <w:tblLook w:val="04A0" w:firstRow="1" w:lastRow="0" w:firstColumn="1" w:lastColumn="0" w:noHBand="0" w:noVBand="1"/>
      </w:tblPr>
      <w:tblGrid>
        <w:gridCol w:w="1720"/>
        <w:gridCol w:w="4263"/>
        <w:gridCol w:w="4111"/>
      </w:tblGrid>
      <w:tr w:rsidR="00A51FEC" w:rsidRPr="00F4313D" w14:paraId="4F641BCF" w14:textId="77777777" w:rsidTr="00A51FEC">
        <w:tc>
          <w:tcPr>
            <w:tcW w:w="1720" w:type="dxa"/>
          </w:tcPr>
          <w:p w14:paraId="04ED3FAD" w14:textId="77777777" w:rsidR="00A51FEC" w:rsidRPr="00F4313D" w:rsidRDefault="00A51FEC" w:rsidP="00371BE8">
            <w:pPr>
              <w:tabs>
                <w:tab w:val="left" w:pos="142"/>
                <w:tab w:val="left" w:pos="284"/>
              </w:tabs>
            </w:pPr>
            <w:r w:rsidRPr="00F4313D">
              <w:t xml:space="preserve">Data </w:t>
            </w:r>
          </w:p>
        </w:tc>
        <w:tc>
          <w:tcPr>
            <w:tcW w:w="4263" w:type="dxa"/>
          </w:tcPr>
          <w:p w14:paraId="1CB08E91" w14:textId="3E2EC5D9" w:rsidR="00A51FEC" w:rsidRPr="00F4313D" w:rsidRDefault="00A51FEC" w:rsidP="00A51FEC">
            <w:pPr>
              <w:tabs>
                <w:tab w:val="left" w:pos="142"/>
                <w:tab w:val="left" w:pos="284"/>
              </w:tabs>
            </w:pPr>
            <w:r>
              <w:t>Dalyvio užsiėmimo mokestis.1 vnt.</w:t>
            </w:r>
          </w:p>
        </w:tc>
        <w:tc>
          <w:tcPr>
            <w:tcW w:w="4111" w:type="dxa"/>
          </w:tcPr>
          <w:p w14:paraId="648EFBA4" w14:textId="7B8C19D2" w:rsidR="00A51FEC" w:rsidRPr="00A51FEC" w:rsidRDefault="00A51FEC" w:rsidP="00371BE8">
            <w:pPr>
              <w:tabs>
                <w:tab w:val="left" w:pos="142"/>
                <w:tab w:val="left" w:pos="284"/>
              </w:tabs>
            </w:pPr>
            <w:r w:rsidRPr="00A51FEC">
              <w:t>Įvadinio užsiėmimo mokestis. 1 vnt.</w:t>
            </w:r>
          </w:p>
        </w:tc>
      </w:tr>
      <w:tr w:rsidR="00A51FEC" w:rsidRPr="00F4313D" w14:paraId="1EE28B84" w14:textId="77777777" w:rsidTr="00A51FEC">
        <w:trPr>
          <w:trHeight w:val="352"/>
        </w:trPr>
        <w:tc>
          <w:tcPr>
            <w:tcW w:w="1720" w:type="dxa"/>
            <w:vAlign w:val="center"/>
          </w:tcPr>
          <w:p w14:paraId="4E8BB0CF" w14:textId="1ECFF247" w:rsidR="00A51FEC" w:rsidRPr="00F4313D" w:rsidRDefault="00A51FEC" w:rsidP="00A51FEC">
            <w:pPr>
              <w:tabs>
                <w:tab w:val="left" w:pos="142"/>
                <w:tab w:val="left" w:pos="284"/>
              </w:tabs>
            </w:pPr>
            <w:r w:rsidRPr="00F4313D">
              <w:t>Iki 20</w:t>
            </w:r>
            <w:r>
              <w:t>22</w:t>
            </w:r>
            <w:r w:rsidRPr="00F4313D">
              <w:t>-0</w:t>
            </w:r>
            <w:r>
              <w:t>1</w:t>
            </w:r>
            <w:r w:rsidRPr="00F4313D">
              <w:t>-</w:t>
            </w:r>
            <w:r>
              <w:t>24</w:t>
            </w:r>
          </w:p>
        </w:tc>
        <w:tc>
          <w:tcPr>
            <w:tcW w:w="4263" w:type="dxa"/>
            <w:vAlign w:val="center"/>
          </w:tcPr>
          <w:p w14:paraId="600AE285" w14:textId="3621658D" w:rsidR="00A51FEC" w:rsidRPr="00F4313D" w:rsidRDefault="00A51FEC" w:rsidP="0056737A">
            <w:pPr>
              <w:tabs>
                <w:tab w:val="left" w:pos="142"/>
                <w:tab w:val="left" w:pos="284"/>
              </w:tabs>
            </w:pPr>
            <w:r>
              <w:t xml:space="preserve">20 </w:t>
            </w:r>
            <w:r w:rsidRPr="00F4313D">
              <w:t xml:space="preserve">€ </w:t>
            </w:r>
          </w:p>
        </w:tc>
        <w:tc>
          <w:tcPr>
            <w:tcW w:w="4111" w:type="dxa"/>
            <w:vAlign w:val="center"/>
          </w:tcPr>
          <w:p w14:paraId="1CA0E2AF" w14:textId="10B77914" w:rsidR="00A51FEC" w:rsidRPr="00F4313D" w:rsidRDefault="00A51FEC" w:rsidP="0056737A">
            <w:pPr>
              <w:tabs>
                <w:tab w:val="left" w:pos="142"/>
                <w:tab w:val="left" w:pos="284"/>
              </w:tabs>
            </w:pPr>
            <w:r>
              <w:t>35</w:t>
            </w:r>
            <w:r w:rsidRPr="00F4313D">
              <w:t>€</w:t>
            </w:r>
          </w:p>
        </w:tc>
      </w:tr>
    </w:tbl>
    <w:p w14:paraId="530AF160" w14:textId="77777777" w:rsidR="002F0CA3" w:rsidRDefault="002F0CA3" w:rsidP="00745623">
      <w:pPr>
        <w:ind w:firstLine="540"/>
      </w:pPr>
    </w:p>
    <w:p w14:paraId="65DACBF6" w14:textId="0EBAEAD5" w:rsidR="00745623" w:rsidRDefault="00A51FEC" w:rsidP="00B54D80">
      <w:pPr>
        <w:ind w:firstLine="540"/>
        <w:jc w:val="both"/>
      </w:pPr>
      <w:r>
        <w:t>Mokama paskutinę mėnesio diena. A</w:t>
      </w:r>
      <w:r w:rsidR="00745623">
        <w:t xml:space="preserve">tsiskaitymo </w:t>
      </w:r>
      <w:r w:rsidR="008A4A49">
        <w:t>rekvizitai</w:t>
      </w:r>
      <w:r w:rsidR="00745623">
        <w:t xml:space="preserve"> pateikti apačioje, skyrelyje paskirtis nurodyti-  </w:t>
      </w:r>
      <w:r>
        <w:rPr>
          <w:b/>
        </w:rPr>
        <w:t>K-9</w:t>
      </w:r>
      <w:r w:rsidR="00745623" w:rsidRPr="00745623">
        <w:rPr>
          <w:b/>
        </w:rPr>
        <w:t xml:space="preserve"> </w:t>
      </w:r>
      <w:proofErr w:type="spellStart"/>
      <w:r>
        <w:rPr>
          <w:b/>
        </w:rPr>
        <w:t>Detector</w:t>
      </w:r>
      <w:proofErr w:type="spellEnd"/>
      <w:r>
        <w:rPr>
          <w:b/>
        </w:rPr>
        <w:t xml:space="preserve"> ir einamąjį mėn.</w:t>
      </w:r>
      <w:r w:rsidR="00745623">
        <w:t xml:space="preserve">: </w:t>
      </w:r>
    </w:p>
    <w:p w14:paraId="15CF7F47" w14:textId="522339E8" w:rsidR="00B7450E" w:rsidRPr="008A0F40" w:rsidRDefault="00B07702" w:rsidP="00B54D80">
      <w:pPr>
        <w:jc w:val="both"/>
        <w:rPr>
          <w:b/>
          <w:u w:val="single"/>
        </w:rPr>
      </w:pPr>
      <w:r w:rsidRPr="00745623">
        <w:rPr>
          <w:b/>
        </w:rPr>
        <w:t xml:space="preserve">Registracija  iki </w:t>
      </w:r>
      <w:r w:rsidR="00A51FEC">
        <w:rPr>
          <w:b/>
        </w:rPr>
        <w:t>2022-01-</w:t>
      </w:r>
      <w:r w:rsidRPr="00745623">
        <w:rPr>
          <w:b/>
        </w:rPr>
        <w:t xml:space="preserve"> </w:t>
      </w:r>
      <w:r w:rsidR="00A51FEC">
        <w:rPr>
          <w:b/>
          <w:lang w:val="en-US"/>
        </w:rPr>
        <w:t>24</w:t>
      </w:r>
      <w:r w:rsidRPr="00745623">
        <w:rPr>
          <w:b/>
        </w:rPr>
        <w:t xml:space="preserve"> d</w:t>
      </w:r>
      <w:r>
        <w:rPr>
          <w:b/>
        </w:rPr>
        <w:t>ienos, registracija patvirtinama tik po apmokėjimo</w:t>
      </w:r>
      <w:r w:rsidR="00A51FEC">
        <w:rPr>
          <w:b/>
        </w:rPr>
        <w:t xml:space="preserve"> už pirmą </w:t>
      </w:r>
      <w:r w:rsidR="00CE6974">
        <w:rPr>
          <w:b/>
        </w:rPr>
        <w:t xml:space="preserve">įvadinę </w:t>
      </w:r>
      <w:r w:rsidR="00A51FEC">
        <w:rPr>
          <w:b/>
        </w:rPr>
        <w:t>pamoką</w:t>
      </w:r>
      <w:r w:rsidR="00745623" w:rsidRPr="00745623">
        <w:rPr>
          <w:b/>
        </w:rPr>
        <w:t xml:space="preserve">. </w:t>
      </w:r>
    </w:p>
    <w:p w14:paraId="54527147" w14:textId="77777777" w:rsidR="0056737A" w:rsidRDefault="0056737A" w:rsidP="00B54D80">
      <w:pPr>
        <w:ind w:firstLine="540"/>
        <w:jc w:val="both"/>
        <w:rPr>
          <w:i/>
        </w:rPr>
      </w:pPr>
    </w:p>
    <w:p w14:paraId="79D08A41" w14:textId="6E1D2C5A" w:rsidR="00B7450E" w:rsidRPr="000A255D" w:rsidRDefault="00B7450E" w:rsidP="00B54D80">
      <w:pPr>
        <w:ind w:firstLine="540"/>
        <w:jc w:val="both"/>
        <w:rPr>
          <w:i/>
          <w:u w:val="single"/>
        </w:rPr>
      </w:pPr>
      <w:r>
        <w:rPr>
          <w:i/>
        </w:rPr>
        <w:t xml:space="preserve">( </w:t>
      </w:r>
      <w:proofErr w:type="spellStart"/>
      <w:r w:rsidRPr="00651EAC">
        <w:rPr>
          <w:i/>
        </w:rPr>
        <w:t>Reg</w:t>
      </w:r>
      <w:proofErr w:type="spellEnd"/>
      <w:r w:rsidRPr="00651EAC">
        <w:rPr>
          <w:i/>
        </w:rPr>
        <w:t xml:space="preserve">. </w:t>
      </w:r>
      <w:r w:rsidR="00CE6974" w:rsidRPr="00651EAC">
        <w:rPr>
          <w:i/>
        </w:rPr>
        <w:t>B</w:t>
      </w:r>
      <w:r w:rsidRPr="00651EAC">
        <w:rPr>
          <w:i/>
        </w:rPr>
        <w:t>lankus</w:t>
      </w:r>
      <w:r w:rsidR="00CE6974">
        <w:rPr>
          <w:i/>
        </w:rPr>
        <w:t xml:space="preserve"> ir apmokėjimo kopijas</w:t>
      </w:r>
      <w:r w:rsidRPr="00651EAC">
        <w:rPr>
          <w:i/>
        </w:rPr>
        <w:t xml:space="preserve"> siusti el. pas. </w:t>
      </w:r>
      <w:hyperlink r:id="rId5" w:history="1">
        <w:r w:rsidRPr="00255C99">
          <w:rPr>
            <w:rStyle w:val="Hipersaitas"/>
            <w:i/>
          </w:rPr>
          <w:t>v.glodenis@tsklubas.lt</w:t>
        </w:r>
      </w:hyperlink>
      <w:r>
        <w:rPr>
          <w:i/>
        </w:rPr>
        <w:t xml:space="preserve"> )</w:t>
      </w:r>
    </w:p>
    <w:p w14:paraId="5054DB2B" w14:textId="77777777" w:rsidR="00745623" w:rsidRPr="00745623" w:rsidRDefault="00745623" w:rsidP="00B54D80">
      <w:pPr>
        <w:ind w:firstLine="540"/>
        <w:jc w:val="both"/>
        <w:rPr>
          <w:b/>
          <w:u w:val="single"/>
        </w:rPr>
      </w:pPr>
      <w:r w:rsidRPr="00745623">
        <w:rPr>
          <w:b/>
          <w:u w:val="single"/>
        </w:rPr>
        <w:t xml:space="preserve">         </w:t>
      </w:r>
    </w:p>
    <w:p w14:paraId="499D43DB" w14:textId="77777777" w:rsidR="00CE6974" w:rsidRPr="00CE6974" w:rsidRDefault="00CE6974" w:rsidP="00B54D80">
      <w:pPr>
        <w:shd w:val="clear" w:color="auto" w:fill="FFFFFF"/>
        <w:ind w:firstLine="540"/>
        <w:jc w:val="both"/>
        <w:rPr>
          <w:color w:val="050505"/>
          <w:sz w:val="22"/>
          <w:szCs w:val="22"/>
          <w:lang w:eastAsia="lt-LT"/>
        </w:rPr>
      </w:pPr>
      <w:r w:rsidRPr="00CE6974">
        <w:rPr>
          <w:color w:val="050505"/>
          <w:sz w:val="22"/>
          <w:szCs w:val="22"/>
          <w:lang w:eastAsia="lt-LT"/>
        </w:rPr>
        <w:t xml:space="preserve">Organizuojami mokymai K-9 </w:t>
      </w:r>
      <w:proofErr w:type="spellStart"/>
      <w:r w:rsidRPr="00CE6974">
        <w:rPr>
          <w:color w:val="050505"/>
          <w:sz w:val="22"/>
          <w:szCs w:val="22"/>
          <w:lang w:eastAsia="lt-LT"/>
        </w:rPr>
        <w:t>detector</w:t>
      </w:r>
      <w:proofErr w:type="spellEnd"/>
      <w:r w:rsidRPr="00CE6974">
        <w:rPr>
          <w:color w:val="050505"/>
          <w:sz w:val="22"/>
          <w:szCs w:val="22"/>
          <w:lang w:eastAsia="lt-LT"/>
        </w:rPr>
        <w:t xml:space="preserve"> skirti paruošti šunis kvapų paieškai. Vėliau galėsite naudoti šunis pasirinktai paieškos krypčiai (onkologinių ligų identifikavimui, daiktų, turinčių specifinius kvapus, paieškai, dalyvauti specifinių kvapų paieškos varžybose ne tik Lietuvoje, bet ir analoginėse varžybose užsienyje). </w:t>
      </w:r>
    </w:p>
    <w:p w14:paraId="4DF512D2" w14:textId="08790F28" w:rsidR="00CE6974" w:rsidRPr="00CE6974" w:rsidRDefault="00CE6974" w:rsidP="00B54D80">
      <w:pPr>
        <w:shd w:val="clear" w:color="auto" w:fill="FFFFFF"/>
        <w:jc w:val="both"/>
        <w:rPr>
          <w:color w:val="050505"/>
          <w:sz w:val="22"/>
          <w:szCs w:val="22"/>
          <w:lang w:eastAsia="lt-LT"/>
        </w:rPr>
      </w:pPr>
      <w:r w:rsidRPr="00CE6974">
        <w:rPr>
          <w:color w:val="050505"/>
          <w:sz w:val="22"/>
          <w:szCs w:val="22"/>
          <w:lang w:eastAsia="lt-LT"/>
        </w:rPr>
        <w:t>Pamokose Jūsų laukia: 1. Ženklinimo ugdymas. 2. Paieškos ugdymas- a) Objektų apieška.</w:t>
      </w:r>
    </w:p>
    <w:p w14:paraId="639F7FDA" w14:textId="27471E6A" w:rsidR="00CE6974" w:rsidRPr="00CE6974" w:rsidRDefault="00CE6974" w:rsidP="00B54D80">
      <w:pPr>
        <w:shd w:val="clear" w:color="auto" w:fill="FFFFFF"/>
        <w:jc w:val="both"/>
        <w:rPr>
          <w:color w:val="050505"/>
          <w:sz w:val="22"/>
          <w:szCs w:val="22"/>
          <w:lang w:eastAsia="lt-LT"/>
        </w:rPr>
      </w:pPr>
      <w:r w:rsidRPr="00CE6974">
        <w:rPr>
          <w:color w:val="050505"/>
          <w:sz w:val="22"/>
          <w:szCs w:val="22"/>
          <w:lang w:eastAsia="lt-LT"/>
        </w:rPr>
        <w:t xml:space="preserve">b) Patalpų apieška. c) Vietovės apieška. 3. Įvairių kvapų pririšimas. </w:t>
      </w:r>
    </w:p>
    <w:p w14:paraId="78F8C301" w14:textId="77777777" w:rsidR="00CE6974" w:rsidRPr="00CE6974" w:rsidRDefault="00CE6974" w:rsidP="00B54D80">
      <w:pPr>
        <w:shd w:val="clear" w:color="auto" w:fill="FFFFFF"/>
        <w:jc w:val="both"/>
        <w:rPr>
          <w:color w:val="050505"/>
          <w:sz w:val="22"/>
          <w:szCs w:val="22"/>
          <w:lang w:eastAsia="lt-LT"/>
        </w:rPr>
      </w:pPr>
      <w:r w:rsidRPr="00CE6974">
        <w:rPr>
          <w:color w:val="050505"/>
          <w:sz w:val="22"/>
          <w:szCs w:val="22"/>
          <w:lang w:eastAsia="lt-LT"/>
        </w:rPr>
        <w:t xml:space="preserve">Pamokoje vienu metu bus dirbama su vienu šunimi, kiti šeimininkai stebėdami mokysis. </w:t>
      </w:r>
    </w:p>
    <w:p w14:paraId="03DB09BC" w14:textId="714CAF10" w:rsidR="00CE6974" w:rsidRPr="00CE6974" w:rsidRDefault="00CE6974" w:rsidP="00B54D80">
      <w:pPr>
        <w:shd w:val="clear" w:color="auto" w:fill="FFFFFF"/>
        <w:jc w:val="both"/>
        <w:rPr>
          <w:color w:val="050505"/>
          <w:sz w:val="22"/>
          <w:szCs w:val="22"/>
          <w:lang w:eastAsia="lt-LT"/>
        </w:rPr>
      </w:pPr>
      <w:r w:rsidRPr="00CE6974">
        <w:rPr>
          <w:color w:val="050505"/>
          <w:sz w:val="22"/>
          <w:szCs w:val="22"/>
          <w:lang w:eastAsia="lt-LT"/>
        </w:rPr>
        <w:t xml:space="preserve">Pirma, įvadinė pamoka 35 </w:t>
      </w:r>
      <w:proofErr w:type="spellStart"/>
      <w:r w:rsidRPr="00CE6974">
        <w:rPr>
          <w:color w:val="050505"/>
          <w:sz w:val="22"/>
          <w:szCs w:val="22"/>
          <w:lang w:eastAsia="lt-LT"/>
        </w:rPr>
        <w:t>eur</w:t>
      </w:r>
      <w:proofErr w:type="spellEnd"/>
      <w:r w:rsidRPr="00CE6974">
        <w:rPr>
          <w:color w:val="050505"/>
          <w:sz w:val="22"/>
          <w:szCs w:val="22"/>
          <w:lang w:eastAsia="lt-LT"/>
        </w:rPr>
        <w:t xml:space="preserve">. </w:t>
      </w:r>
      <w:proofErr w:type="spellStart"/>
      <w:r w:rsidRPr="00CE6974">
        <w:rPr>
          <w:color w:val="050505"/>
          <w:sz w:val="22"/>
          <w:szCs w:val="22"/>
          <w:lang w:eastAsia="lt-LT"/>
        </w:rPr>
        <w:t>Teorija+šunų</w:t>
      </w:r>
      <w:proofErr w:type="spellEnd"/>
      <w:r w:rsidRPr="00CE6974">
        <w:rPr>
          <w:color w:val="050505"/>
          <w:sz w:val="22"/>
          <w:szCs w:val="22"/>
          <w:lang w:eastAsia="lt-LT"/>
        </w:rPr>
        <w:t xml:space="preserve"> testavimas, todėl reikės atvykti su savo keturkoju. Vienos pamokos kaina 20 </w:t>
      </w:r>
      <w:proofErr w:type="spellStart"/>
      <w:r w:rsidRPr="00CE6974">
        <w:rPr>
          <w:color w:val="050505"/>
          <w:sz w:val="22"/>
          <w:szCs w:val="22"/>
          <w:lang w:eastAsia="lt-LT"/>
        </w:rPr>
        <w:t>eur</w:t>
      </w:r>
      <w:proofErr w:type="spellEnd"/>
      <w:r w:rsidRPr="00CE6974">
        <w:rPr>
          <w:color w:val="050505"/>
          <w:sz w:val="22"/>
          <w:szCs w:val="22"/>
          <w:lang w:eastAsia="lt-LT"/>
        </w:rPr>
        <w:t xml:space="preserve">. </w:t>
      </w:r>
    </w:p>
    <w:p w14:paraId="05111498" w14:textId="77777777" w:rsidR="00CE6974" w:rsidRPr="00CE6974" w:rsidRDefault="00CE6974" w:rsidP="00B54D80">
      <w:pPr>
        <w:shd w:val="clear" w:color="auto" w:fill="FFFFFF"/>
        <w:jc w:val="both"/>
        <w:rPr>
          <w:color w:val="050505"/>
          <w:sz w:val="22"/>
          <w:szCs w:val="22"/>
          <w:lang w:eastAsia="lt-LT"/>
        </w:rPr>
      </w:pPr>
      <w:r w:rsidRPr="00CE6974">
        <w:rPr>
          <w:color w:val="050505"/>
          <w:sz w:val="22"/>
          <w:szCs w:val="22"/>
          <w:lang w:eastAsia="lt-LT"/>
        </w:rPr>
        <w:t xml:space="preserve">Pamokas gali lankyti šunys, kurie yra draugiški žmonėms. </w:t>
      </w:r>
    </w:p>
    <w:p w14:paraId="7B4FAD88" w14:textId="77777777" w:rsidR="00CE6974" w:rsidRPr="00CE6974" w:rsidRDefault="00CE6974" w:rsidP="00B54D80">
      <w:pPr>
        <w:shd w:val="clear" w:color="auto" w:fill="FFFFFF"/>
        <w:jc w:val="both"/>
        <w:rPr>
          <w:color w:val="050505"/>
          <w:sz w:val="22"/>
          <w:szCs w:val="22"/>
          <w:lang w:eastAsia="lt-LT"/>
        </w:rPr>
      </w:pPr>
      <w:r w:rsidRPr="00CE6974">
        <w:rPr>
          <w:color w:val="050505"/>
          <w:sz w:val="22"/>
          <w:szCs w:val="22"/>
          <w:lang w:eastAsia="lt-LT"/>
        </w:rPr>
        <w:t>Norime paminėti, kad tai nėra kursas, kuris truks ribotą laiką, nes kvapų paieška yra ilgas, bet įdomus darbas su savo augintiniu. Jei susidomėjote, kviečiame prisijungti.</w:t>
      </w:r>
    </w:p>
    <w:p w14:paraId="6268EEB0" w14:textId="77777777" w:rsidR="00C71B05" w:rsidRDefault="00C71B05" w:rsidP="00B54D80">
      <w:pPr>
        <w:jc w:val="both"/>
      </w:pPr>
    </w:p>
    <w:p w14:paraId="6E99CF9E" w14:textId="77777777" w:rsidR="00745623" w:rsidRPr="00745623" w:rsidRDefault="005039F6" w:rsidP="00B54D80">
      <w:pPr>
        <w:jc w:val="both"/>
      </w:pPr>
      <w:proofErr w:type="spellStart"/>
      <w:r>
        <w:t>Všį</w:t>
      </w:r>
      <w:proofErr w:type="spellEnd"/>
      <w:r>
        <w:t xml:space="preserve"> Tarnybinės šunininkystės klubas</w:t>
      </w:r>
      <w:r w:rsidR="0056189D">
        <w:t>.</w:t>
      </w:r>
    </w:p>
    <w:p w14:paraId="1DBEE001" w14:textId="2BE112CA" w:rsidR="00745623" w:rsidRPr="00745623" w:rsidRDefault="00B54D80" w:rsidP="00B54D80">
      <w:pPr>
        <w:jc w:val="both"/>
      </w:pPr>
      <w:r>
        <w:rPr>
          <w:noProof/>
          <w:lang w:eastAsia="lt-LT"/>
        </w:rPr>
        <w:drawing>
          <wp:anchor distT="0" distB="0" distL="114300" distR="114300" simplePos="0" relativeHeight="251658240" behindDoc="0" locked="0" layoutInCell="1" allowOverlap="1" wp14:anchorId="530205DF" wp14:editId="702FF8A1">
            <wp:simplePos x="0" y="0"/>
            <wp:positionH relativeFrom="margin">
              <wp:align>right</wp:align>
            </wp:positionH>
            <wp:positionV relativeFrom="paragraph">
              <wp:posOffset>198120</wp:posOffset>
            </wp:positionV>
            <wp:extent cx="400050" cy="400050"/>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51560_1327193387442282_8690815522582822912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anchor>
        </w:drawing>
      </w:r>
      <w:r w:rsidR="00745623" w:rsidRPr="00745623">
        <w:t>Viešasis juridinis asmuo kodas 302326407, Kelmijos Sodų 15-oji gatvė 1</w:t>
      </w:r>
      <w:r w:rsidR="00A41CBA">
        <w:t>1</w:t>
      </w:r>
      <w:r w:rsidR="00745623" w:rsidRPr="00745623">
        <w:t xml:space="preserve">, Vilnius, LT-02218,  tel./faks. </w:t>
      </w:r>
      <w:r w:rsidR="00745623" w:rsidRPr="002F0CA3">
        <w:t xml:space="preserve">852358929 </w:t>
      </w:r>
      <w:r w:rsidR="00B7450E" w:rsidRPr="002F0CA3">
        <w:t xml:space="preserve">mob. 865646277 </w:t>
      </w:r>
      <w:proofErr w:type="spellStart"/>
      <w:r w:rsidR="00745623" w:rsidRPr="00745623">
        <w:t>el.p</w:t>
      </w:r>
      <w:proofErr w:type="spellEnd"/>
      <w:r w:rsidR="00745623" w:rsidRPr="00745623">
        <w:t>. info</w:t>
      </w:r>
      <w:r w:rsidR="00745623" w:rsidRPr="002F0CA3">
        <w:t>@</w:t>
      </w:r>
      <w:r w:rsidR="00745623" w:rsidRPr="00745623">
        <w:t>tarnybinessunininkystesklubas.lt</w:t>
      </w:r>
    </w:p>
    <w:p w14:paraId="3EA446BA" w14:textId="5421B31C" w:rsidR="00745623" w:rsidRPr="00745623" w:rsidRDefault="00745623" w:rsidP="00B54D80">
      <w:pPr>
        <w:jc w:val="both"/>
      </w:pPr>
      <w:r w:rsidRPr="00745623">
        <w:t>Bankas: Swedbank, kodas LT 73000, sąskaitos Nr. LT357300010115273062</w:t>
      </w:r>
    </w:p>
    <w:p w14:paraId="3F3A2889" w14:textId="0EEC2E10" w:rsidR="00745623" w:rsidRDefault="00745623" w:rsidP="00B54D80">
      <w:pPr>
        <w:jc w:val="both"/>
      </w:pPr>
    </w:p>
    <w:sectPr w:rsidR="0074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23"/>
    <w:rsid w:val="00024326"/>
    <w:rsid w:val="002C2FBD"/>
    <w:rsid w:val="002F0A75"/>
    <w:rsid w:val="002F0CA3"/>
    <w:rsid w:val="003E3216"/>
    <w:rsid w:val="005039F6"/>
    <w:rsid w:val="0056189D"/>
    <w:rsid w:val="0056737A"/>
    <w:rsid w:val="005B7203"/>
    <w:rsid w:val="00745623"/>
    <w:rsid w:val="007F1397"/>
    <w:rsid w:val="00817590"/>
    <w:rsid w:val="0088592D"/>
    <w:rsid w:val="008A0F40"/>
    <w:rsid w:val="008A4A49"/>
    <w:rsid w:val="00987848"/>
    <w:rsid w:val="00A2253F"/>
    <w:rsid w:val="00A41CBA"/>
    <w:rsid w:val="00A51FEC"/>
    <w:rsid w:val="00B07702"/>
    <w:rsid w:val="00B54D80"/>
    <w:rsid w:val="00B7450E"/>
    <w:rsid w:val="00B85038"/>
    <w:rsid w:val="00C71B05"/>
    <w:rsid w:val="00CB6E73"/>
    <w:rsid w:val="00CE6974"/>
    <w:rsid w:val="00CF796A"/>
    <w:rsid w:val="00E63F5A"/>
    <w:rsid w:val="00E72DA8"/>
    <w:rsid w:val="00E91121"/>
    <w:rsid w:val="00E91AD7"/>
    <w:rsid w:val="00F1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58F6"/>
  <w15:docId w15:val="{6BEC4C4E-0F5A-489C-80AA-00114864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623"/>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5623"/>
    <w:pPr>
      <w:tabs>
        <w:tab w:val="center" w:pos="4320"/>
        <w:tab w:val="right" w:pos="8640"/>
      </w:tabs>
    </w:pPr>
  </w:style>
  <w:style w:type="character" w:customStyle="1" w:styleId="AntratsDiagrama">
    <w:name w:val="Antraštės Diagrama"/>
    <w:basedOn w:val="Numatytasispastraiposriftas"/>
    <w:link w:val="Antrats"/>
    <w:rsid w:val="00745623"/>
    <w:rPr>
      <w:rFonts w:ascii="Times New Roman" w:eastAsia="Times New Roman" w:hAnsi="Times New Roman" w:cs="Times New Roman"/>
      <w:sz w:val="24"/>
      <w:szCs w:val="24"/>
      <w:lang w:val="lt-LT"/>
    </w:rPr>
  </w:style>
  <w:style w:type="character" w:styleId="Hipersaitas">
    <w:name w:val="Hyperlink"/>
    <w:basedOn w:val="Numatytasispastraiposriftas"/>
    <w:uiPriority w:val="99"/>
    <w:unhideWhenUsed/>
    <w:rsid w:val="00B7450E"/>
    <w:rPr>
      <w:color w:val="0000FF" w:themeColor="hyperlink"/>
      <w:u w:val="single"/>
    </w:rPr>
  </w:style>
  <w:style w:type="paragraph" w:styleId="prastasiniatinklio">
    <w:name w:val="Normal (Web)"/>
    <w:basedOn w:val="prastasis"/>
    <w:uiPriority w:val="99"/>
    <w:semiHidden/>
    <w:unhideWhenUsed/>
    <w:rsid w:val="00E72DA8"/>
    <w:pPr>
      <w:spacing w:before="100" w:beforeAutospacing="1" w:after="100" w:afterAutospacing="1"/>
    </w:pPr>
    <w:rPr>
      <w:lang w:val="en-US"/>
    </w:rPr>
  </w:style>
  <w:style w:type="table" w:styleId="Lentelstinklelis">
    <w:name w:val="Table Grid"/>
    <w:basedOn w:val="prastojilentel"/>
    <w:uiPriority w:val="59"/>
    <w:rsid w:val="002F0CA3"/>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7337">
      <w:bodyDiv w:val="1"/>
      <w:marLeft w:val="0"/>
      <w:marRight w:val="0"/>
      <w:marTop w:val="0"/>
      <w:marBottom w:val="0"/>
      <w:divBdr>
        <w:top w:val="none" w:sz="0" w:space="0" w:color="auto"/>
        <w:left w:val="none" w:sz="0" w:space="0" w:color="auto"/>
        <w:bottom w:val="none" w:sz="0" w:space="0" w:color="auto"/>
        <w:right w:val="none" w:sz="0" w:space="0" w:color="auto"/>
      </w:divBdr>
      <w:divsChild>
        <w:div w:id="1728140409">
          <w:marLeft w:val="0"/>
          <w:marRight w:val="0"/>
          <w:marTop w:val="0"/>
          <w:marBottom w:val="0"/>
          <w:divBdr>
            <w:top w:val="none" w:sz="0" w:space="0" w:color="auto"/>
            <w:left w:val="none" w:sz="0" w:space="0" w:color="auto"/>
            <w:bottom w:val="none" w:sz="0" w:space="0" w:color="auto"/>
            <w:right w:val="none" w:sz="0" w:space="0" w:color="auto"/>
          </w:divBdr>
        </w:div>
        <w:div w:id="1368260860">
          <w:marLeft w:val="0"/>
          <w:marRight w:val="0"/>
          <w:marTop w:val="0"/>
          <w:marBottom w:val="0"/>
          <w:divBdr>
            <w:top w:val="none" w:sz="0" w:space="0" w:color="auto"/>
            <w:left w:val="none" w:sz="0" w:space="0" w:color="auto"/>
            <w:bottom w:val="none" w:sz="0" w:space="0" w:color="auto"/>
            <w:right w:val="none" w:sz="0" w:space="0" w:color="auto"/>
          </w:divBdr>
        </w:div>
        <w:div w:id="1073235100">
          <w:marLeft w:val="0"/>
          <w:marRight w:val="0"/>
          <w:marTop w:val="0"/>
          <w:marBottom w:val="0"/>
          <w:divBdr>
            <w:top w:val="none" w:sz="0" w:space="0" w:color="auto"/>
            <w:left w:val="none" w:sz="0" w:space="0" w:color="auto"/>
            <w:bottom w:val="none" w:sz="0" w:space="0" w:color="auto"/>
            <w:right w:val="none" w:sz="0" w:space="0" w:color="auto"/>
          </w:divBdr>
        </w:div>
        <w:div w:id="631058735">
          <w:marLeft w:val="0"/>
          <w:marRight w:val="0"/>
          <w:marTop w:val="0"/>
          <w:marBottom w:val="0"/>
          <w:divBdr>
            <w:top w:val="none" w:sz="0" w:space="0" w:color="auto"/>
            <w:left w:val="none" w:sz="0" w:space="0" w:color="auto"/>
            <w:bottom w:val="none" w:sz="0" w:space="0" w:color="auto"/>
            <w:right w:val="none" w:sz="0" w:space="0" w:color="auto"/>
          </w:divBdr>
        </w:div>
        <w:div w:id="1696273475">
          <w:marLeft w:val="0"/>
          <w:marRight w:val="0"/>
          <w:marTop w:val="0"/>
          <w:marBottom w:val="0"/>
          <w:divBdr>
            <w:top w:val="none" w:sz="0" w:space="0" w:color="auto"/>
            <w:left w:val="none" w:sz="0" w:space="0" w:color="auto"/>
            <w:bottom w:val="none" w:sz="0" w:space="0" w:color="auto"/>
            <w:right w:val="none" w:sz="0" w:space="0" w:color="auto"/>
          </w:divBdr>
        </w:div>
        <w:div w:id="1602445539">
          <w:marLeft w:val="0"/>
          <w:marRight w:val="0"/>
          <w:marTop w:val="0"/>
          <w:marBottom w:val="0"/>
          <w:divBdr>
            <w:top w:val="none" w:sz="0" w:space="0" w:color="auto"/>
            <w:left w:val="none" w:sz="0" w:space="0" w:color="auto"/>
            <w:bottom w:val="none" w:sz="0" w:space="0" w:color="auto"/>
            <w:right w:val="none" w:sz="0" w:space="0" w:color="auto"/>
          </w:divBdr>
        </w:div>
        <w:div w:id="94332627">
          <w:marLeft w:val="0"/>
          <w:marRight w:val="0"/>
          <w:marTop w:val="0"/>
          <w:marBottom w:val="0"/>
          <w:divBdr>
            <w:top w:val="none" w:sz="0" w:space="0" w:color="auto"/>
            <w:left w:val="none" w:sz="0" w:space="0" w:color="auto"/>
            <w:bottom w:val="none" w:sz="0" w:space="0" w:color="auto"/>
            <w:right w:val="none" w:sz="0" w:space="0" w:color="auto"/>
          </w:divBdr>
        </w:div>
        <w:div w:id="1123840735">
          <w:marLeft w:val="0"/>
          <w:marRight w:val="0"/>
          <w:marTop w:val="0"/>
          <w:marBottom w:val="0"/>
          <w:divBdr>
            <w:top w:val="none" w:sz="0" w:space="0" w:color="auto"/>
            <w:left w:val="none" w:sz="0" w:space="0" w:color="auto"/>
            <w:bottom w:val="none" w:sz="0" w:space="0" w:color="auto"/>
            <w:right w:val="none" w:sz="0" w:space="0" w:color="auto"/>
          </w:divBdr>
        </w:div>
        <w:div w:id="1836997430">
          <w:marLeft w:val="0"/>
          <w:marRight w:val="0"/>
          <w:marTop w:val="0"/>
          <w:marBottom w:val="0"/>
          <w:divBdr>
            <w:top w:val="none" w:sz="0" w:space="0" w:color="auto"/>
            <w:left w:val="none" w:sz="0" w:space="0" w:color="auto"/>
            <w:bottom w:val="none" w:sz="0" w:space="0" w:color="auto"/>
            <w:right w:val="none" w:sz="0" w:space="0" w:color="auto"/>
          </w:divBdr>
        </w:div>
        <w:div w:id="1388912740">
          <w:marLeft w:val="0"/>
          <w:marRight w:val="0"/>
          <w:marTop w:val="0"/>
          <w:marBottom w:val="0"/>
          <w:divBdr>
            <w:top w:val="none" w:sz="0" w:space="0" w:color="auto"/>
            <w:left w:val="none" w:sz="0" w:space="0" w:color="auto"/>
            <w:bottom w:val="none" w:sz="0" w:space="0" w:color="auto"/>
            <w:right w:val="none" w:sz="0" w:space="0" w:color="auto"/>
          </w:divBdr>
        </w:div>
        <w:div w:id="464003432">
          <w:marLeft w:val="0"/>
          <w:marRight w:val="0"/>
          <w:marTop w:val="0"/>
          <w:marBottom w:val="0"/>
          <w:divBdr>
            <w:top w:val="none" w:sz="0" w:space="0" w:color="auto"/>
            <w:left w:val="none" w:sz="0" w:space="0" w:color="auto"/>
            <w:bottom w:val="none" w:sz="0" w:space="0" w:color="auto"/>
            <w:right w:val="none" w:sz="0" w:space="0" w:color="auto"/>
          </w:divBdr>
        </w:div>
        <w:div w:id="471093037">
          <w:marLeft w:val="0"/>
          <w:marRight w:val="0"/>
          <w:marTop w:val="0"/>
          <w:marBottom w:val="0"/>
          <w:divBdr>
            <w:top w:val="none" w:sz="0" w:space="0" w:color="auto"/>
            <w:left w:val="none" w:sz="0" w:space="0" w:color="auto"/>
            <w:bottom w:val="none" w:sz="0" w:space="0" w:color="auto"/>
            <w:right w:val="none" w:sz="0" w:space="0" w:color="auto"/>
          </w:divBdr>
        </w:div>
        <w:div w:id="602491646">
          <w:marLeft w:val="0"/>
          <w:marRight w:val="0"/>
          <w:marTop w:val="0"/>
          <w:marBottom w:val="0"/>
          <w:divBdr>
            <w:top w:val="none" w:sz="0" w:space="0" w:color="auto"/>
            <w:left w:val="none" w:sz="0" w:space="0" w:color="auto"/>
            <w:bottom w:val="none" w:sz="0" w:space="0" w:color="auto"/>
            <w:right w:val="none" w:sz="0" w:space="0" w:color="auto"/>
          </w:divBdr>
        </w:div>
      </w:divsChild>
    </w:div>
    <w:div w:id="1538002978">
      <w:bodyDiv w:val="1"/>
      <w:marLeft w:val="0"/>
      <w:marRight w:val="0"/>
      <w:marTop w:val="0"/>
      <w:marBottom w:val="0"/>
      <w:divBdr>
        <w:top w:val="none" w:sz="0" w:space="0" w:color="auto"/>
        <w:left w:val="none" w:sz="0" w:space="0" w:color="auto"/>
        <w:bottom w:val="none" w:sz="0" w:space="0" w:color="auto"/>
        <w:right w:val="none" w:sz="0" w:space="0" w:color="auto"/>
      </w:divBdr>
      <w:divsChild>
        <w:div w:id="2108303699">
          <w:marLeft w:val="0"/>
          <w:marRight w:val="0"/>
          <w:marTop w:val="0"/>
          <w:marBottom w:val="0"/>
          <w:divBdr>
            <w:top w:val="none" w:sz="0" w:space="0" w:color="auto"/>
            <w:left w:val="none" w:sz="0" w:space="0" w:color="auto"/>
            <w:bottom w:val="none" w:sz="0" w:space="0" w:color="auto"/>
            <w:right w:val="none" w:sz="0" w:space="0" w:color="auto"/>
          </w:divBdr>
          <w:divsChild>
            <w:div w:id="1292177426">
              <w:marLeft w:val="0"/>
              <w:marRight w:val="0"/>
              <w:marTop w:val="0"/>
              <w:marBottom w:val="0"/>
              <w:divBdr>
                <w:top w:val="none" w:sz="0" w:space="0" w:color="auto"/>
                <w:left w:val="none" w:sz="0" w:space="0" w:color="auto"/>
                <w:bottom w:val="none" w:sz="0" w:space="0" w:color="auto"/>
                <w:right w:val="none" w:sz="0" w:space="0" w:color="auto"/>
              </w:divBdr>
              <w:divsChild>
                <w:div w:id="522595119">
                  <w:marLeft w:val="0"/>
                  <w:marRight w:val="0"/>
                  <w:marTop w:val="0"/>
                  <w:marBottom w:val="0"/>
                  <w:divBdr>
                    <w:top w:val="none" w:sz="0" w:space="0" w:color="auto"/>
                    <w:left w:val="none" w:sz="0" w:space="0" w:color="auto"/>
                    <w:bottom w:val="none" w:sz="0" w:space="0" w:color="auto"/>
                    <w:right w:val="none" w:sz="0" w:space="0" w:color="auto"/>
                  </w:divBdr>
                  <w:divsChild>
                    <w:div w:id="11882566">
                      <w:marLeft w:val="0"/>
                      <w:marRight w:val="0"/>
                      <w:marTop w:val="0"/>
                      <w:marBottom w:val="0"/>
                      <w:divBdr>
                        <w:top w:val="none" w:sz="0" w:space="0" w:color="auto"/>
                        <w:left w:val="none" w:sz="0" w:space="0" w:color="auto"/>
                        <w:bottom w:val="none" w:sz="0" w:space="0" w:color="auto"/>
                        <w:right w:val="none" w:sz="0" w:space="0" w:color="auto"/>
                      </w:divBdr>
                      <w:divsChild>
                        <w:div w:id="1789466369">
                          <w:marLeft w:val="0"/>
                          <w:marRight w:val="0"/>
                          <w:marTop w:val="0"/>
                          <w:marBottom w:val="0"/>
                          <w:divBdr>
                            <w:top w:val="none" w:sz="0" w:space="0" w:color="auto"/>
                            <w:left w:val="none" w:sz="0" w:space="0" w:color="auto"/>
                            <w:bottom w:val="none" w:sz="0" w:space="0" w:color="auto"/>
                            <w:right w:val="none" w:sz="0" w:space="0" w:color="auto"/>
                          </w:divBdr>
                          <w:divsChild>
                            <w:div w:id="990327801">
                              <w:marLeft w:val="0"/>
                              <w:marRight w:val="0"/>
                              <w:marTop w:val="0"/>
                              <w:marBottom w:val="0"/>
                              <w:divBdr>
                                <w:top w:val="none" w:sz="0" w:space="0" w:color="auto"/>
                                <w:left w:val="none" w:sz="0" w:space="0" w:color="auto"/>
                                <w:bottom w:val="none" w:sz="0" w:space="0" w:color="auto"/>
                                <w:right w:val="none" w:sz="0" w:space="0" w:color="auto"/>
                              </w:divBdr>
                              <w:divsChild>
                                <w:div w:id="593367546">
                                  <w:marLeft w:val="0"/>
                                  <w:marRight w:val="0"/>
                                  <w:marTop w:val="0"/>
                                  <w:marBottom w:val="0"/>
                                  <w:divBdr>
                                    <w:top w:val="none" w:sz="0" w:space="0" w:color="auto"/>
                                    <w:left w:val="none" w:sz="0" w:space="0" w:color="auto"/>
                                    <w:bottom w:val="none" w:sz="0" w:space="0" w:color="auto"/>
                                    <w:right w:val="none" w:sz="0" w:space="0" w:color="auto"/>
                                  </w:divBdr>
                                  <w:divsChild>
                                    <w:div w:id="4735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v.glodenis@tarnybinessunininkystesklubas.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1214</Words>
  <Characters>692</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Vaidas</dc:creator>
  <cp:lastModifiedBy>Vaidotas Glodenis</cp:lastModifiedBy>
  <cp:revision>3</cp:revision>
  <dcterms:created xsi:type="dcterms:W3CDTF">2021-12-06T06:47:00Z</dcterms:created>
  <dcterms:modified xsi:type="dcterms:W3CDTF">2021-12-06T06:51:00Z</dcterms:modified>
</cp:coreProperties>
</file>